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73" w:rsidRDefault="00DD306C" w:rsidP="00C93984">
      <w:pPr>
        <w:jc w:val="right"/>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445.1pt;margin-top:-33.65pt;width:237.5pt;height:43.95pt;z-index:251663360" adj="21343" strokecolor="white [3212]">
            <v:textbox>
              <w:txbxContent>
                <w:p w:rsidR="00A73873" w:rsidRPr="00A73873" w:rsidRDefault="00A73873" w:rsidP="00A73873">
                  <w:pPr>
                    <w:bidi/>
                    <w:spacing w:after="0" w:line="240" w:lineRule="auto"/>
                    <w:jc w:val="center"/>
                    <w:rPr>
                      <w:sz w:val="24"/>
                      <w:szCs w:val="24"/>
                    </w:rPr>
                  </w:pPr>
                  <w:r w:rsidRPr="00A73873">
                    <w:rPr>
                      <w:rFonts w:ascii="Times New Roman" w:eastAsia="Times New Roman" w:hAnsi="Times New Roman" w:cs="B Titr" w:hint="cs"/>
                      <w:b/>
                      <w:bCs/>
                      <w:color w:val="FF0000"/>
                      <w:sz w:val="30"/>
                      <w:szCs w:val="30"/>
                      <w:rtl/>
                      <w:lang w:bidi="fa-IR"/>
                    </w:rPr>
                    <w:t>نحوه چيدمان وسايل در ترالي اورژانس</w:t>
                  </w:r>
                </w:p>
              </w:txbxContent>
            </v:textbox>
          </v:shape>
        </w:pict>
      </w: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72.05pt;margin-top:316.05pt;width:410.55pt;height:191.7pt;rotation:180;z-index:251661312" adj="12908,24861">
            <v:shadow on="t" opacity=".5" offset="-6pt,6pt"/>
            <v:textbox>
              <w:txbxContent>
                <w:p w:rsidR="00C93984" w:rsidRDefault="00C93984" w:rsidP="00DD306C">
                  <w:pPr>
                    <w:jc w:val="center"/>
                  </w:pPr>
                  <w:r w:rsidRPr="00746D86">
                    <w:rPr>
                      <w:rFonts w:ascii="Times New Roman" w:eastAsia="Times New Roman" w:hAnsi="Times New Roman" w:cs="B Nazanin"/>
                      <w:b/>
                      <w:bCs/>
                      <w:color w:val="FF0000"/>
                      <w:sz w:val="24"/>
                      <w:szCs w:val="24"/>
                      <w:rtl/>
                    </w:rPr>
                    <w:t>طبقه ي چهارم:</w:t>
                  </w:r>
                  <w:r w:rsidRPr="00746D86">
                    <w:rPr>
                      <w:rFonts w:ascii="Times New Roman" w:eastAsia="Times New Roman" w:hAnsi="Times New Roman" w:cs="B Nazanin"/>
                      <w:b/>
                      <w:bCs/>
                      <w:sz w:val="24"/>
                      <w:szCs w:val="24"/>
                      <w:rtl/>
                    </w:rPr>
                    <w:br/>
                  </w:r>
                  <w:r w:rsidRPr="00DC1D90">
                    <w:rPr>
                      <w:rFonts w:ascii="Times New Roman" w:eastAsia="Times New Roman" w:hAnsi="Times New Roman" w:cs="B Nazanin"/>
                      <w:b/>
                      <w:bCs/>
                      <w:sz w:val="26"/>
                      <w:szCs w:val="26"/>
                      <w:rtl/>
                    </w:rPr>
                    <w:t xml:space="preserve">لارنگوسکوپ اطفال، بزرگسال، لامپ يدک لارنگوسکوپ، لوله هاي تراشه ي 8.5، 8، 7.5، 7، 6، 5، 4، پنس مگيل، زبانگير، سوند نلاتون نارنجي 16، سبز 14، </w:t>
                  </w:r>
                  <w:r w:rsidRPr="00DC1D90">
                    <w:rPr>
                      <w:rFonts w:ascii="Times New Roman" w:eastAsia="Times New Roman" w:hAnsi="Times New Roman" w:cs="B Nazanin"/>
                      <w:b/>
                      <w:bCs/>
                      <w:sz w:val="26"/>
                      <w:szCs w:val="26"/>
                      <w:rtl/>
                    </w:rPr>
                    <w:t>سفيد 12، سوند فولي</w:t>
                  </w:r>
                  <w:r w:rsidR="00DD306C">
                    <w:rPr>
                      <w:rFonts w:ascii="Times New Roman" w:eastAsia="Times New Roman" w:hAnsi="Times New Roman" w:cs="B Nazanin" w:hint="cs"/>
                      <w:b/>
                      <w:bCs/>
                      <w:sz w:val="26"/>
                      <w:szCs w:val="26"/>
                      <w:rtl/>
                    </w:rPr>
                    <w:t xml:space="preserve"> </w:t>
                  </w:r>
                  <w:r w:rsidRPr="00DC1D90">
                    <w:rPr>
                      <w:rFonts w:ascii="Times New Roman" w:eastAsia="Times New Roman" w:hAnsi="Times New Roman" w:cs="B Nazanin"/>
                      <w:b/>
                      <w:bCs/>
                      <w:sz w:val="26"/>
                      <w:szCs w:val="26"/>
                      <w:rtl/>
                    </w:rPr>
                    <w:t xml:space="preserve"> ، دستکش استريل 8، 7.5، 7، بتادين سبز، قيچي، </w:t>
                  </w:r>
                  <w:r w:rsidRPr="00DC1D90">
                    <w:rPr>
                      <w:rFonts w:ascii="Times New Roman" w:eastAsia="Times New Roman" w:hAnsi="Times New Roman" w:cs="B Nazanin"/>
                      <w:b/>
                      <w:bCs/>
                      <w:sz w:val="26"/>
                      <w:szCs w:val="26"/>
                    </w:rPr>
                    <w:t>Air Way</w:t>
                  </w:r>
                  <w:r w:rsidRPr="00DC1D90">
                    <w:rPr>
                      <w:rFonts w:ascii="Times New Roman" w:eastAsia="Times New Roman" w:hAnsi="Times New Roman" w:cs="B Nazanin"/>
                      <w:b/>
                      <w:bCs/>
                      <w:sz w:val="26"/>
                      <w:szCs w:val="26"/>
                      <w:rtl/>
                    </w:rPr>
                    <w:t xml:space="preserve"> بزرگ (3و4)، متوسط (1و2)، کوچک (000و 00و 0) تيغ بيستوري (10و 11، 15، 22) کانکشن (4و3و 2.5) گوشي</w:t>
                  </w:r>
                  <w:r w:rsidR="00DD306C">
                    <w:rPr>
                      <w:rFonts w:ascii="Times New Roman" w:eastAsia="Times New Roman" w:hAnsi="Times New Roman" w:cs="B Nazanin" w:hint="cs"/>
                      <w:b/>
                      <w:bCs/>
                      <w:sz w:val="26"/>
                      <w:szCs w:val="26"/>
                      <w:rtl/>
                    </w:rPr>
                    <w:t>،</w:t>
                  </w:r>
                  <w:bookmarkStart w:id="0" w:name="_GoBack"/>
                  <w:bookmarkEnd w:id="0"/>
                  <w:r w:rsidRPr="00DC1D90">
                    <w:rPr>
                      <w:rFonts w:ascii="Times New Roman" w:eastAsia="Times New Roman" w:hAnsi="Times New Roman" w:cs="B Nazanin"/>
                      <w:b/>
                      <w:bCs/>
                      <w:sz w:val="26"/>
                      <w:szCs w:val="26"/>
                      <w:rtl/>
                    </w:rPr>
                    <w:t xml:space="preserve"> فشارسنج (اطفال و بزرگسال) چراغ قوه، يورين بگ، قاشق کوچک، باتري مناسب لارنگوسکوپ، ژل ليدوکائين، پک پانسمان، باطري يدک چراغ قوه، لوله تراشه آمبوبگ بزرگسال و اطفال</w:t>
                  </w:r>
                </w:p>
              </w:txbxContent>
            </v:textbox>
          </v:shape>
        </w:pict>
      </w:r>
      <w:r>
        <w:rPr>
          <w:noProof/>
        </w:rPr>
        <w:pict>
          <v:shape id="_x0000_s1026" type="#_x0000_t61" style="position:absolute;left:0;text-align:left;margin-left:-39.35pt;margin-top:-33.65pt;width:432.95pt;height:123.45pt;rotation:180;z-index:251658240" adj="-1395,-10516">
            <v:shadow on="t" opacity=".5" offset="-6pt,6pt"/>
            <v:textbox>
              <w:txbxContent>
                <w:p w:rsidR="00C93984" w:rsidRPr="00C93984" w:rsidRDefault="00C93984" w:rsidP="00C93984">
                  <w:pPr>
                    <w:bidi/>
                    <w:spacing w:after="0" w:line="240" w:lineRule="auto"/>
                    <w:jc w:val="center"/>
                    <w:rPr>
                      <w:rFonts w:ascii="Times New Roman" w:eastAsia="Times New Roman" w:hAnsi="Times New Roman" w:cs="B Nazanin"/>
                      <w:sz w:val="24"/>
                      <w:szCs w:val="24"/>
                      <w:rtl/>
                    </w:rPr>
                  </w:pPr>
                  <w:r w:rsidRPr="00C93984">
                    <w:rPr>
                      <w:rFonts w:ascii="Times New Roman" w:eastAsia="Times New Roman" w:hAnsi="Times New Roman" w:cs="B Nazanin"/>
                      <w:b/>
                      <w:bCs/>
                      <w:color w:val="FF0000"/>
                      <w:sz w:val="24"/>
                      <w:szCs w:val="24"/>
                      <w:rtl/>
                    </w:rPr>
                    <w:t>طبقه اول:</w:t>
                  </w:r>
                </w:p>
                <w:p w:rsidR="00DC1D90" w:rsidRPr="0031679C" w:rsidRDefault="009C52DF" w:rsidP="0031679C">
                  <w:pPr>
                    <w:bidi/>
                    <w:spacing w:after="0" w:line="240" w:lineRule="auto"/>
                    <w:jc w:val="both"/>
                    <w:rPr>
                      <w:rFonts w:ascii="Times New Roman" w:eastAsia="Times New Roman" w:hAnsi="Times New Roman" w:cs="B Nazanin"/>
                      <w:b/>
                      <w:bCs/>
                      <w:sz w:val="24"/>
                      <w:szCs w:val="24"/>
                    </w:rPr>
                  </w:pPr>
                  <w:r w:rsidRPr="0031679C">
                    <w:rPr>
                      <w:rFonts w:ascii="Tahoma" w:eastAsia="Times New Roman" w:hAnsi="Tahoma" w:cs="B Nazanin" w:hint="cs"/>
                      <w:b/>
                      <w:bCs/>
                      <w:sz w:val="24"/>
                      <w:szCs w:val="24"/>
                      <w:rtl/>
                      <w:lang w:bidi="fa-IR"/>
                    </w:rPr>
                    <w:t xml:space="preserve">آمپول </w:t>
                  </w:r>
                  <w:r w:rsidR="00DC1D90" w:rsidRPr="0031679C">
                    <w:rPr>
                      <w:rFonts w:ascii="Tahoma" w:eastAsia="Times New Roman" w:hAnsi="Tahoma" w:cs="B Nazanin" w:hint="cs"/>
                      <w:b/>
                      <w:bCs/>
                      <w:sz w:val="24"/>
                      <w:szCs w:val="24"/>
                      <w:rtl/>
                      <w:lang w:bidi="fa-IR"/>
                    </w:rPr>
                    <w:t xml:space="preserve">هيدروكورتيزون </w:t>
                  </w:r>
                  <w:r w:rsidR="00DC1D90" w:rsidRPr="0031679C">
                    <w:rPr>
                      <w:rFonts w:ascii="Times New Roman" w:eastAsia="Times New Roman" w:hAnsi="Times New Roman" w:cs="B Nazanin" w:hint="cs"/>
                      <w:b/>
                      <w:bCs/>
                      <w:sz w:val="24"/>
                      <w:szCs w:val="24"/>
                      <w:rtl/>
                      <w:lang w:bidi="fa-IR"/>
                    </w:rPr>
                    <w:t>،</w:t>
                  </w:r>
                  <w:r w:rsidR="00DC1D90" w:rsidRPr="0031679C">
                    <w:rPr>
                      <w:rFonts w:ascii="Tahoma" w:eastAsia="Times New Roman" w:hAnsi="Tahoma" w:cs="B Nazanin" w:hint="cs"/>
                      <w:b/>
                      <w:bCs/>
                      <w:sz w:val="24"/>
                      <w:szCs w:val="24"/>
                      <w:rtl/>
                      <w:lang w:bidi="fa-IR"/>
                    </w:rPr>
                    <w:t xml:space="preserve">آدرنالين ،آتروپين ، كلسيم ، آمينوفيلين </w:t>
                  </w:r>
                  <w:r w:rsidRPr="0031679C">
                    <w:rPr>
                      <w:rFonts w:ascii="Times New Roman" w:eastAsia="Times New Roman" w:hAnsi="Times New Roman" w:cs="B Nazanin" w:hint="cs"/>
                      <w:b/>
                      <w:bCs/>
                      <w:sz w:val="24"/>
                      <w:szCs w:val="24"/>
                      <w:rtl/>
                      <w:lang w:bidi="fa-IR"/>
                    </w:rPr>
                    <w:t>،</w:t>
                  </w:r>
                  <w:r w:rsidR="00DC1D90" w:rsidRPr="0031679C">
                    <w:rPr>
                      <w:rFonts w:ascii="Tahoma" w:eastAsia="Times New Roman" w:hAnsi="Tahoma" w:cs="B Nazanin" w:hint="cs"/>
                      <w:b/>
                      <w:bCs/>
                      <w:sz w:val="24"/>
                      <w:szCs w:val="24"/>
                      <w:rtl/>
                      <w:lang w:bidi="fa-IR"/>
                    </w:rPr>
                    <w:t xml:space="preserve">هيوسين </w:t>
                  </w:r>
                  <w:r w:rsidRPr="0031679C">
                    <w:rPr>
                      <w:rFonts w:ascii="Tahoma" w:eastAsia="Times New Roman" w:hAnsi="Tahoma" w:cs="B Nazanin" w:hint="cs"/>
                      <w:b/>
                      <w:bCs/>
                      <w:sz w:val="24"/>
                      <w:szCs w:val="24"/>
                      <w:rtl/>
                      <w:lang w:bidi="fa-IR"/>
                    </w:rPr>
                    <w:t xml:space="preserve">، </w:t>
                  </w:r>
                  <w:r w:rsidR="00DC1D90"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 xml:space="preserve">ديازپام </w:t>
                  </w:r>
                  <w:r w:rsidRPr="0031679C">
                    <w:rPr>
                      <w:rFonts w:ascii="Tahoma" w:eastAsia="Times New Roman" w:hAnsi="Tahoma" w:cs="B Nazanin" w:hint="cs"/>
                      <w:b/>
                      <w:bCs/>
                      <w:sz w:val="24"/>
                      <w:szCs w:val="24"/>
                      <w:rtl/>
                      <w:lang w:bidi="fa-IR"/>
                    </w:rPr>
                    <w:t xml:space="preserve">، </w:t>
                  </w:r>
                  <w:r w:rsidR="00DC1D90"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 xml:space="preserve">پرومتازين </w:t>
                  </w:r>
                  <w:r w:rsidRPr="0031679C">
                    <w:rPr>
                      <w:rFonts w:ascii="Tahoma" w:eastAsia="Times New Roman" w:hAnsi="Tahoma" w:cs="B Nazanin" w:hint="cs"/>
                      <w:b/>
                      <w:bCs/>
                      <w:sz w:val="24"/>
                      <w:szCs w:val="24"/>
                      <w:rtl/>
                      <w:lang w:bidi="fa-IR"/>
                    </w:rPr>
                    <w:t xml:space="preserve">، </w:t>
                  </w:r>
                  <w:r w:rsidR="0051367E">
                    <w:rPr>
                      <w:rFonts w:ascii="Tahoma" w:eastAsia="Times New Roman" w:hAnsi="Tahoma" w:cs="B Nazanin" w:hint="cs"/>
                      <w:b/>
                      <w:bCs/>
                      <w:sz w:val="24"/>
                      <w:szCs w:val="24"/>
                      <w:rtl/>
                      <w:lang w:bidi="fa-IR"/>
                    </w:rPr>
                    <w:t>متوكلوپرام</w:t>
                  </w:r>
                  <w:r w:rsidR="00DC1D90" w:rsidRPr="0031679C">
                    <w:rPr>
                      <w:rFonts w:ascii="Tahoma" w:eastAsia="Times New Roman" w:hAnsi="Tahoma" w:cs="B Nazanin" w:hint="cs"/>
                      <w:b/>
                      <w:bCs/>
                      <w:sz w:val="24"/>
                      <w:szCs w:val="24"/>
                      <w:rtl/>
                      <w:lang w:bidi="fa-IR"/>
                    </w:rPr>
                    <w:t>يد</w:t>
                  </w:r>
                  <w:r w:rsidRPr="0031679C">
                    <w:rPr>
                      <w:rFonts w:ascii="Tahoma" w:eastAsia="Times New Roman" w:hAnsi="Tahoma" w:cs="B Nazanin" w:hint="cs"/>
                      <w:b/>
                      <w:bCs/>
                      <w:sz w:val="24"/>
                      <w:szCs w:val="24"/>
                      <w:rtl/>
                      <w:lang w:bidi="fa-IR"/>
                    </w:rPr>
                    <w:t xml:space="preserve"> و</w:t>
                  </w:r>
                  <w:r w:rsidR="00DC1D90"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 xml:space="preserve">لازيكس </w:t>
                  </w:r>
                  <w:r w:rsidRPr="0031679C">
                    <w:rPr>
                      <w:rFonts w:ascii="Tahoma" w:eastAsia="Times New Roman" w:hAnsi="Tahoma" w:cs="B Nazanin" w:hint="cs"/>
                      <w:b/>
                      <w:bCs/>
                      <w:sz w:val="24"/>
                      <w:szCs w:val="24"/>
                      <w:rtl/>
                      <w:lang w:bidi="fa-IR"/>
                    </w:rPr>
                    <w:t xml:space="preserve">از هر كدام </w:t>
                  </w:r>
                  <w:r w:rsidR="00DC1D90" w:rsidRPr="0031679C">
                    <w:rPr>
                      <w:rFonts w:ascii="Tahoma" w:eastAsia="Times New Roman" w:hAnsi="Tahoma" w:cs="B Nazanin" w:hint="cs"/>
                      <w:b/>
                      <w:bCs/>
                      <w:sz w:val="24"/>
                      <w:szCs w:val="24"/>
                      <w:rtl/>
                      <w:lang w:bidi="fa-IR"/>
                    </w:rPr>
                    <w:t xml:space="preserve"> </w:t>
                  </w:r>
                  <w:r w:rsidRPr="0031679C">
                    <w:rPr>
                      <w:rFonts w:ascii="Tahoma" w:eastAsia="Times New Roman" w:hAnsi="Tahoma" w:cs="B Nazanin" w:hint="cs"/>
                      <w:b/>
                      <w:bCs/>
                      <w:sz w:val="24"/>
                      <w:szCs w:val="24"/>
                      <w:rtl/>
                      <w:lang w:bidi="fa-IR"/>
                    </w:rPr>
                    <w:t>5</w:t>
                  </w:r>
                  <w:r w:rsidR="00DC1D90" w:rsidRPr="0031679C">
                    <w:rPr>
                      <w:rFonts w:ascii="Tahoma" w:eastAsia="Times New Roman" w:hAnsi="Tahoma" w:cs="B Nazanin" w:hint="cs"/>
                      <w:b/>
                      <w:bCs/>
                      <w:sz w:val="24"/>
                      <w:szCs w:val="24"/>
                      <w:rtl/>
                      <w:lang w:bidi="fa-IR"/>
                    </w:rPr>
                    <w:t>عدد</w:t>
                  </w:r>
                  <w:r w:rsidRPr="0031679C">
                    <w:rPr>
                      <w:rFonts w:ascii="Tahoma" w:eastAsia="Times New Roman" w:hAnsi="Tahoma" w:cs="B Nazanin" w:hint="cs"/>
                      <w:b/>
                      <w:bCs/>
                      <w:sz w:val="24"/>
                      <w:szCs w:val="24"/>
                      <w:rtl/>
                      <w:lang w:bidi="fa-IR"/>
                    </w:rPr>
                    <w:t>،</w:t>
                  </w:r>
                  <w:r w:rsidRPr="0031679C">
                    <w:rPr>
                      <w:rFonts w:ascii="Times New Roman" w:eastAsia="Times New Roman" w:hAnsi="Times New Roman" w:cs="B Nazanin" w:hint="cs"/>
                      <w:b/>
                      <w:bCs/>
                      <w:sz w:val="24"/>
                      <w:szCs w:val="24"/>
                      <w:rtl/>
                      <w:lang w:bidi="fa-IR"/>
                    </w:rPr>
                    <w:t xml:space="preserve"> </w:t>
                  </w:r>
                  <w:r w:rsidRPr="0031679C">
                    <w:rPr>
                      <w:rFonts w:ascii="Tahoma" w:eastAsia="Times New Roman" w:hAnsi="Tahoma" w:cs="B Nazanin" w:hint="cs"/>
                      <w:b/>
                      <w:bCs/>
                      <w:sz w:val="24"/>
                      <w:szCs w:val="24"/>
                      <w:rtl/>
                      <w:lang w:bidi="fa-IR"/>
                    </w:rPr>
                    <w:t>بي پريدين 2 عدد ،</w:t>
                  </w:r>
                  <w:r w:rsidR="00DC1D90"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آب مقطر 10 عدد</w:t>
                  </w:r>
                  <w:r w:rsidR="00DC1D90" w:rsidRPr="0031679C">
                    <w:rPr>
                      <w:rFonts w:ascii="Times New Roman" w:eastAsia="Times New Roman" w:hAnsi="Times New Roman" w:cs="B Nazanin" w:hint="cs"/>
                      <w:b/>
                      <w:bCs/>
                      <w:sz w:val="24"/>
                      <w:szCs w:val="24"/>
                      <w:rtl/>
                      <w:lang w:bidi="fa-IR"/>
                    </w:rPr>
                    <w:t xml:space="preserve"> </w:t>
                  </w:r>
                  <w:r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سرم قندي 2 عدد</w:t>
                  </w:r>
                  <w:r w:rsidRPr="0031679C">
                    <w:rPr>
                      <w:rFonts w:ascii="Tahoma" w:eastAsia="Times New Roman" w:hAnsi="Tahoma" w:cs="B Nazanin" w:hint="cs"/>
                      <w:b/>
                      <w:bCs/>
                      <w:sz w:val="24"/>
                      <w:szCs w:val="24"/>
                      <w:rtl/>
                      <w:lang w:bidi="fa-IR"/>
                    </w:rPr>
                    <w:t>،</w:t>
                  </w:r>
                  <w:r w:rsidR="00DC1D90"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سرم رينگر 2 عدد</w:t>
                  </w:r>
                  <w:r w:rsidRPr="0031679C">
                    <w:rPr>
                      <w:rFonts w:ascii="Tahoma" w:eastAsia="Times New Roman" w:hAnsi="Tahoma" w:cs="B Nazanin" w:hint="cs"/>
                      <w:b/>
                      <w:bCs/>
                      <w:sz w:val="24"/>
                      <w:szCs w:val="24"/>
                      <w:rtl/>
                      <w:lang w:bidi="fa-IR"/>
                    </w:rPr>
                    <w:t>،</w:t>
                  </w:r>
                  <w:r w:rsidR="00DC1D90"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سرم قندي و نمكي 2 عدد</w:t>
                  </w:r>
                  <w:r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سرم شستشوي نمكي 2 عدد</w:t>
                  </w:r>
                  <w:r w:rsidRPr="0031679C">
                    <w:rPr>
                      <w:rFonts w:ascii="Tahoma" w:eastAsia="Times New Roman" w:hAnsi="Tahoma" w:cs="B Nazanin" w:hint="cs"/>
                      <w:b/>
                      <w:bCs/>
                      <w:sz w:val="24"/>
                      <w:szCs w:val="24"/>
                      <w:rtl/>
                      <w:lang w:bidi="fa-IR"/>
                    </w:rPr>
                    <w:t xml:space="preserve">، </w:t>
                  </w:r>
                  <w:r w:rsidR="00DC1D90"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ويال زايلوكائين 1% 1 عدد</w:t>
                  </w:r>
                  <w:r w:rsidRPr="0031679C">
                    <w:rPr>
                      <w:rFonts w:ascii="Tahoma" w:eastAsia="Times New Roman" w:hAnsi="Tahoma" w:cs="B Nazanin" w:hint="cs"/>
                      <w:b/>
                      <w:bCs/>
                      <w:sz w:val="24"/>
                      <w:szCs w:val="24"/>
                      <w:rtl/>
                      <w:lang w:bidi="fa-IR"/>
                    </w:rPr>
                    <w:t xml:space="preserve">، </w:t>
                  </w:r>
                  <w:r w:rsidR="00DC1D90"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نيتروگليسيرين زيرزباني 10 عدد</w:t>
                  </w:r>
                  <w:r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كپسول آدالت 20 عدد</w:t>
                  </w:r>
                  <w:r w:rsidRPr="0031679C">
                    <w:rPr>
                      <w:rFonts w:ascii="Tahoma" w:eastAsia="Times New Roman" w:hAnsi="Tahoma" w:cs="B Nazanin" w:hint="cs"/>
                      <w:b/>
                      <w:bCs/>
                      <w:sz w:val="24"/>
                      <w:szCs w:val="24"/>
                      <w:rtl/>
                      <w:lang w:bidi="fa-IR"/>
                    </w:rPr>
                    <w:t xml:space="preserve">، </w:t>
                  </w:r>
                  <w:r w:rsidR="00DC1D90"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قرص استامينوفن 20 عدد</w:t>
                  </w:r>
                  <w:r w:rsidRPr="0031679C">
                    <w:rPr>
                      <w:rFonts w:ascii="Tahoma" w:eastAsia="Times New Roman" w:hAnsi="Tahoma" w:cs="B Nazanin" w:hint="cs"/>
                      <w:b/>
                      <w:bCs/>
                      <w:sz w:val="24"/>
                      <w:szCs w:val="24"/>
                      <w:rtl/>
                      <w:lang w:bidi="fa-IR"/>
                    </w:rPr>
                    <w:t xml:space="preserve">، </w:t>
                  </w:r>
                  <w:r w:rsidR="00DC1D90" w:rsidRPr="0031679C">
                    <w:rPr>
                      <w:rFonts w:ascii="Times New Roman" w:eastAsia="Times New Roman" w:hAnsi="Times New Roman"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شياف استامينوفن ( اطفال ) 5 عدد</w:t>
                  </w:r>
                  <w:r w:rsidRPr="0031679C">
                    <w:rPr>
                      <w:rFonts w:ascii="Tahoma" w:eastAsia="Times New Roman" w:hAnsi="Tahoma" w:cs="B Nazanin" w:hint="cs"/>
                      <w:b/>
                      <w:bCs/>
                      <w:sz w:val="24"/>
                      <w:szCs w:val="24"/>
                      <w:rtl/>
                      <w:lang w:bidi="fa-IR"/>
                    </w:rPr>
                    <w:t xml:space="preserve">، </w:t>
                  </w:r>
                  <w:r w:rsidR="00DC1D90" w:rsidRPr="0031679C">
                    <w:rPr>
                      <w:rFonts w:ascii="Tahoma" w:eastAsia="Times New Roman" w:hAnsi="Tahoma" w:cs="B Nazanin" w:hint="cs"/>
                      <w:b/>
                      <w:bCs/>
                      <w:sz w:val="24"/>
                      <w:szCs w:val="24"/>
                      <w:rtl/>
                      <w:lang w:bidi="fa-IR"/>
                    </w:rPr>
                    <w:t>سرم نمكي تزريقي 2 عدد</w:t>
                  </w:r>
                  <w:r w:rsidR="00DC1D90" w:rsidRPr="0031679C">
                    <w:rPr>
                      <w:rFonts w:ascii="Times New Roman" w:eastAsia="Times New Roman" w:hAnsi="Times New Roman" w:cs="B Nazanin" w:hint="cs"/>
                      <w:b/>
                      <w:bCs/>
                      <w:sz w:val="24"/>
                      <w:szCs w:val="24"/>
                      <w:rtl/>
                      <w:lang w:bidi="fa-IR"/>
                    </w:rPr>
                    <w:t xml:space="preserve"> </w:t>
                  </w:r>
                  <w:r w:rsidRPr="0031679C">
                    <w:rPr>
                      <w:rFonts w:ascii="Times New Roman" w:eastAsia="Times New Roman" w:hAnsi="Times New Roman" w:cs="B Nazanin" w:hint="cs"/>
                      <w:b/>
                      <w:bCs/>
                      <w:sz w:val="24"/>
                      <w:szCs w:val="24"/>
                      <w:rtl/>
                      <w:lang w:bidi="fa-IR"/>
                    </w:rPr>
                    <w:t>،</w:t>
                  </w:r>
                  <w:r w:rsidRPr="0031679C">
                    <w:rPr>
                      <w:rFonts w:ascii="Tahoma" w:eastAsia="Times New Roman" w:hAnsi="Tahoma" w:cs="B Nazanin" w:hint="cs"/>
                      <w:b/>
                      <w:bCs/>
                      <w:sz w:val="24"/>
                      <w:szCs w:val="24"/>
                      <w:rtl/>
                      <w:lang w:bidi="fa-IR"/>
                    </w:rPr>
                    <w:t xml:space="preserve"> ويال گلوكز هيپرتونيك 2 عدد (20% و 50%)</w:t>
                  </w:r>
                </w:p>
                <w:p w:rsidR="00DC1D90" w:rsidRPr="009C52DF" w:rsidRDefault="00DC1D90" w:rsidP="009C52DF">
                  <w:pPr>
                    <w:bidi/>
                    <w:spacing w:after="0"/>
                    <w:ind w:left="450"/>
                    <w:jc w:val="lowKashida"/>
                    <w:rPr>
                      <w:rFonts w:ascii="Times New Roman" w:eastAsia="Times New Roman" w:hAnsi="Times New Roman" w:cs="B Nazanin"/>
                      <w:b/>
                      <w:bCs/>
                      <w:sz w:val="28"/>
                      <w:szCs w:val="28"/>
                    </w:rPr>
                  </w:pPr>
                </w:p>
                <w:p w:rsidR="00C93984" w:rsidRDefault="00C93984" w:rsidP="00DC1D90"/>
              </w:txbxContent>
            </v:textbox>
          </v:shape>
        </w:pict>
      </w:r>
      <w:r>
        <w:rPr>
          <w:noProof/>
        </w:rPr>
        <w:pict>
          <v:shape id="_x0000_s1028" type="#_x0000_t61" style="position:absolute;left:0;text-align:left;margin-left:-39.35pt;margin-top:240.3pt;width:303.95pt;height:157.1pt;rotation:180;z-index:251660288" adj="-10795,22534">
            <v:shadow on="t" opacity=".5" offset="-6pt,6pt"/>
            <v:textbox>
              <w:txbxContent>
                <w:p w:rsidR="00C93984" w:rsidRDefault="00C93984" w:rsidP="00C93984">
                  <w:pPr>
                    <w:jc w:val="center"/>
                  </w:pPr>
                  <w:r w:rsidRPr="00746D86">
                    <w:rPr>
                      <w:rFonts w:ascii="Times New Roman" w:eastAsia="Times New Roman" w:hAnsi="Times New Roman" w:cs="B Nazanin"/>
                      <w:b/>
                      <w:bCs/>
                      <w:color w:val="FF0000"/>
                      <w:sz w:val="24"/>
                      <w:szCs w:val="24"/>
                      <w:rtl/>
                    </w:rPr>
                    <w:t>طبقه ي سوم:</w:t>
                  </w:r>
                  <w:r w:rsidRPr="00746D86">
                    <w:rPr>
                      <w:rFonts w:ascii="Times New Roman" w:eastAsia="Times New Roman" w:hAnsi="Times New Roman" w:cs="B Nazanin"/>
                      <w:b/>
                      <w:bCs/>
                      <w:sz w:val="24"/>
                      <w:szCs w:val="24"/>
                      <w:rtl/>
                    </w:rPr>
                    <w:br/>
                  </w:r>
                  <w:r w:rsidRPr="00DC1D90">
                    <w:rPr>
                      <w:rFonts w:ascii="Times New Roman" w:eastAsia="Times New Roman" w:hAnsi="Times New Roman" w:cs="B Nazanin"/>
                      <w:b/>
                      <w:bCs/>
                      <w:sz w:val="26"/>
                      <w:szCs w:val="26"/>
                      <w:rtl/>
                    </w:rPr>
                    <w:t xml:space="preserve">آنژيوکت هاي سبز 18، صورتي 20، آبي 22، آجري 14، خاکستري 16، سه راهي، اسکالپ وين هاي سفيد 19، سبز 21، آبي 23، ست هاي سرم، خون، ميکروست، سرم هاي شستشو، رينگر، قندي </w:t>
                  </w:r>
                  <w:r w:rsidR="00346495">
                    <w:rPr>
                      <w:rFonts w:ascii="Times New Roman" w:eastAsia="Times New Roman" w:hAnsi="Times New Roman" w:cs="B Nazanin"/>
                      <w:b/>
                      <w:bCs/>
                      <w:sz w:val="26"/>
                      <w:szCs w:val="26"/>
                      <w:rtl/>
                    </w:rPr>
                    <w:t xml:space="preserve">5%، چسب </w:t>
                  </w:r>
                  <w:r w:rsidR="00346495">
                    <w:rPr>
                      <w:rFonts w:ascii="Times New Roman" w:eastAsia="Times New Roman" w:hAnsi="Times New Roman" w:cs="B Nazanin"/>
                      <w:b/>
                      <w:bCs/>
                      <w:sz w:val="26"/>
                      <w:szCs w:val="26"/>
                      <w:rtl/>
                    </w:rPr>
                    <w:t>لکوپلاست، ضد حساسيت، چس</w:t>
                  </w:r>
                  <w:r w:rsidR="00346495">
                    <w:rPr>
                      <w:rFonts w:ascii="Times New Roman" w:eastAsia="Times New Roman" w:hAnsi="Times New Roman" w:cs="B Nazanin" w:hint="cs"/>
                      <w:b/>
                      <w:bCs/>
                      <w:sz w:val="26"/>
                      <w:szCs w:val="26"/>
                      <w:rtl/>
                    </w:rPr>
                    <w:t>ت</w:t>
                  </w:r>
                  <w:r w:rsidRPr="00DC1D90">
                    <w:rPr>
                      <w:rFonts w:ascii="Times New Roman" w:eastAsia="Times New Roman" w:hAnsi="Times New Roman" w:cs="B Nazanin"/>
                      <w:b/>
                      <w:bCs/>
                      <w:sz w:val="26"/>
                      <w:szCs w:val="26"/>
                      <w:rtl/>
                    </w:rPr>
                    <w:t xml:space="preserve"> ليد، ست بند (هپارين لاک)، چسب زخم.</w:t>
                  </w:r>
                  <w:r w:rsidRPr="00DC1D90">
                    <w:rPr>
                      <w:rFonts w:ascii="Times New Roman" w:eastAsia="Times New Roman" w:hAnsi="Times New Roman" w:cs="B Nazanin"/>
                      <w:b/>
                      <w:bCs/>
                      <w:sz w:val="26"/>
                      <w:szCs w:val="26"/>
                      <w:rtl/>
                    </w:rPr>
                    <w:br/>
                  </w:r>
                </w:p>
              </w:txbxContent>
            </v:textbox>
          </v:shape>
        </w:pict>
      </w:r>
      <w:r w:rsidR="00C93984">
        <w:rPr>
          <w:noProof/>
        </w:rPr>
        <w:drawing>
          <wp:anchor distT="0" distB="0" distL="114300" distR="114300" simplePos="0" relativeHeight="251662336" behindDoc="1" locked="0" layoutInCell="1" allowOverlap="1" wp14:anchorId="1F25447E" wp14:editId="73C15250">
            <wp:simplePos x="0" y="0"/>
            <wp:positionH relativeFrom="column">
              <wp:posOffset>3921331</wp:posOffset>
            </wp:positionH>
            <wp:positionV relativeFrom="paragraph">
              <wp:posOffset>0</wp:posOffset>
            </wp:positionV>
            <wp:extent cx="4295569" cy="4902579"/>
            <wp:effectExtent l="38100" t="0" r="9731" b="1460121"/>
            <wp:wrapTight wrapText="bothSides">
              <wp:wrapPolygon edited="0">
                <wp:start x="1150" y="0"/>
                <wp:lineTo x="575" y="252"/>
                <wp:lineTo x="-192" y="1007"/>
                <wp:lineTo x="-192" y="20479"/>
                <wp:lineTo x="766" y="21486"/>
                <wp:lineTo x="383" y="22074"/>
                <wp:lineTo x="-192" y="22661"/>
                <wp:lineTo x="-192" y="28033"/>
                <wp:lineTo x="21649" y="28033"/>
                <wp:lineTo x="21649" y="22661"/>
                <wp:lineTo x="20978" y="21906"/>
                <wp:lineTo x="20404" y="21486"/>
                <wp:lineTo x="20691" y="21486"/>
                <wp:lineTo x="21649" y="20479"/>
                <wp:lineTo x="21649" y="1007"/>
                <wp:lineTo x="20883" y="252"/>
                <wp:lineTo x="20308" y="0"/>
                <wp:lineTo x="1150" y="0"/>
              </wp:wrapPolygon>
            </wp:wrapTight>
            <wp:docPr id="1" name="Picture 0" descr="tr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900.jpg"/>
                    <pic:cNvPicPr/>
                  </pic:nvPicPr>
                  <pic:blipFill>
                    <a:blip r:embed="rId6"/>
                    <a:stretch>
                      <a:fillRect/>
                    </a:stretch>
                  </pic:blipFill>
                  <pic:spPr>
                    <a:xfrm>
                      <a:off x="0" y="0"/>
                      <a:ext cx="4295569" cy="49025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A73873" w:rsidRPr="00A73873" w:rsidRDefault="00A73873" w:rsidP="00A73873"/>
    <w:p w:rsidR="00A73873" w:rsidRPr="00A73873" w:rsidRDefault="00A73873" w:rsidP="00A73873"/>
    <w:p w:rsidR="00A73873" w:rsidRDefault="00A73873" w:rsidP="00A73873"/>
    <w:p w:rsidR="0031679C" w:rsidRDefault="00346495" w:rsidP="00A73873">
      <w:r>
        <w:rPr>
          <w:noProof/>
        </w:rPr>
        <w:pict>
          <v:shape id="_x0000_s1027" type="#_x0000_t61" style="position:absolute;margin-left:-46.75pt;margin-top:6.7pt;width:373.1pt;height:126.25pt;rotation:180;z-index:251659264" adj="-5156,7356">
            <v:shadow on="t" opacity=".5" offset="-6pt,6pt"/>
            <v:textbox>
              <w:txbxContent>
                <w:p w:rsidR="00C93984" w:rsidRDefault="00C93984" w:rsidP="00DD306C">
                  <w:pPr>
                    <w:jc w:val="center"/>
                  </w:pPr>
                  <w:r w:rsidRPr="00746D86">
                    <w:rPr>
                      <w:rFonts w:ascii="Times New Roman" w:eastAsia="Times New Roman" w:hAnsi="Times New Roman" w:cs="B Nazanin"/>
                      <w:b/>
                      <w:bCs/>
                      <w:color w:val="FF0000"/>
                      <w:sz w:val="24"/>
                      <w:szCs w:val="24"/>
                      <w:rtl/>
                    </w:rPr>
                    <w:t>طبقه ي دوم:</w:t>
                  </w:r>
                  <w:r w:rsidRPr="00746D86">
                    <w:rPr>
                      <w:rFonts w:ascii="Times New Roman" w:eastAsia="Times New Roman" w:hAnsi="Times New Roman" w:cs="B Nazanin"/>
                      <w:sz w:val="24"/>
                      <w:szCs w:val="24"/>
                      <w:rtl/>
                    </w:rPr>
                    <w:br/>
                  </w:r>
                  <w:r w:rsidRPr="00DC1D90">
                    <w:rPr>
                      <w:rFonts w:ascii="Times New Roman" w:eastAsia="Times New Roman" w:hAnsi="Times New Roman" w:cs="B Nazanin"/>
                      <w:b/>
                      <w:bCs/>
                      <w:sz w:val="26"/>
                      <w:szCs w:val="26"/>
                      <w:rtl/>
                    </w:rPr>
                    <w:t xml:space="preserve">سرنگ هاي 2، 5، 10، 20، 50 سي سي، سرنگ انسولين، سر سوزن هاي 20، 21، 22، 23، 25، لوله هاي آزمايش ساده، </w:t>
                  </w:r>
                  <w:r w:rsidRPr="00DC1D90">
                    <w:rPr>
                      <w:rFonts w:ascii="Times New Roman" w:eastAsia="Times New Roman" w:hAnsi="Times New Roman" w:cs="B Nazanin"/>
                      <w:b/>
                      <w:bCs/>
                      <w:sz w:val="26"/>
                      <w:szCs w:val="26"/>
                    </w:rPr>
                    <w:t>PT</w:t>
                  </w:r>
                  <w:r w:rsidRPr="00DC1D90">
                    <w:rPr>
                      <w:rFonts w:ascii="Times New Roman" w:eastAsia="Times New Roman" w:hAnsi="Times New Roman" w:cs="B Nazanin"/>
                      <w:b/>
                      <w:bCs/>
                      <w:sz w:val="26"/>
                      <w:szCs w:val="26"/>
                      <w:rtl/>
                    </w:rPr>
                    <w:t xml:space="preserve">، </w:t>
                  </w:r>
                  <w:r w:rsidRPr="00DC1D90">
                    <w:rPr>
                      <w:rFonts w:ascii="Times New Roman" w:eastAsia="Times New Roman" w:hAnsi="Times New Roman" w:cs="B Nazanin"/>
                      <w:b/>
                      <w:bCs/>
                      <w:sz w:val="26"/>
                      <w:szCs w:val="26"/>
                    </w:rPr>
                    <w:t>PTT</w:t>
                  </w:r>
                  <w:r w:rsidRPr="00DC1D90">
                    <w:rPr>
                      <w:rFonts w:ascii="Times New Roman" w:eastAsia="Times New Roman" w:hAnsi="Times New Roman" w:cs="B Nazanin"/>
                      <w:b/>
                      <w:bCs/>
                      <w:sz w:val="26"/>
                      <w:szCs w:val="26"/>
                      <w:rtl/>
                    </w:rPr>
                    <w:t xml:space="preserve">، </w:t>
                  </w:r>
                  <w:r w:rsidRPr="00DC1D90">
                    <w:rPr>
                      <w:rFonts w:ascii="Times New Roman" w:eastAsia="Times New Roman" w:hAnsi="Times New Roman" w:cs="B Nazanin"/>
                      <w:b/>
                      <w:bCs/>
                      <w:sz w:val="26"/>
                      <w:szCs w:val="26"/>
                    </w:rPr>
                    <w:t>CBC</w:t>
                  </w:r>
                  <w:r w:rsidRPr="00DC1D90">
                    <w:rPr>
                      <w:rFonts w:ascii="Times New Roman" w:eastAsia="Times New Roman" w:hAnsi="Times New Roman" w:cs="B Nazanin"/>
                      <w:b/>
                      <w:bCs/>
                      <w:sz w:val="26"/>
                      <w:szCs w:val="26"/>
                      <w:rtl/>
                    </w:rPr>
                    <w:t xml:space="preserve">، پنبه آغشته به الکل، تيغ اره، باند معمولي 10، 15، 20 سانتي </w:t>
                  </w:r>
                  <w:r w:rsidRPr="00DC1D90">
                    <w:rPr>
                      <w:rFonts w:ascii="Times New Roman" w:eastAsia="Times New Roman" w:hAnsi="Times New Roman" w:cs="B Nazanin"/>
                      <w:b/>
                      <w:bCs/>
                      <w:sz w:val="26"/>
                      <w:szCs w:val="26"/>
                      <w:rtl/>
                    </w:rPr>
                    <w:t>متري، گاز معمولي، دستکش</w:t>
                  </w:r>
                  <w:r w:rsidR="00346495">
                    <w:rPr>
                      <w:rFonts w:ascii="Times New Roman" w:eastAsia="Times New Roman" w:hAnsi="Times New Roman" w:cs="B Nazanin" w:hint="cs"/>
                      <w:b/>
                      <w:bCs/>
                      <w:sz w:val="26"/>
                      <w:szCs w:val="26"/>
                      <w:rtl/>
                    </w:rPr>
                    <w:t>،</w:t>
                  </w:r>
                  <w:r w:rsidR="00346495">
                    <w:rPr>
                      <w:rFonts w:ascii="Times New Roman" w:eastAsia="Times New Roman" w:hAnsi="Times New Roman" w:cs="B Nazanin"/>
                      <w:b/>
                      <w:bCs/>
                      <w:sz w:val="26"/>
                      <w:szCs w:val="26"/>
                    </w:rPr>
                    <w:t xml:space="preserve"> ,</w:t>
                  </w:r>
                  <w:r w:rsidRPr="00DC1D90">
                    <w:rPr>
                      <w:rFonts w:ascii="Times New Roman" w:eastAsia="Times New Roman" w:hAnsi="Times New Roman" w:cs="B Nazanin"/>
                      <w:b/>
                      <w:bCs/>
                      <w:sz w:val="26"/>
                      <w:szCs w:val="26"/>
                      <w:rtl/>
                    </w:rPr>
                    <w:t xml:space="preserve"> معاينه لاتکس، </w:t>
                  </w:r>
                  <w:r w:rsidRPr="00DC1D90">
                    <w:rPr>
                      <w:rFonts w:ascii="Times New Roman" w:eastAsia="Times New Roman" w:hAnsi="Times New Roman" w:cs="B Nazanin"/>
                      <w:b/>
                      <w:bCs/>
                      <w:sz w:val="26"/>
                      <w:szCs w:val="26"/>
                    </w:rPr>
                    <w:t xml:space="preserve"> </w:t>
                  </w:r>
                  <w:r w:rsidRPr="00DC1D90">
                    <w:rPr>
                      <w:rFonts w:ascii="Times New Roman" w:eastAsia="Times New Roman" w:hAnsi="Times New Roman" w:cs="Times New Roman"/>
                      <w:b/>
                      <w:bCs/>
                      <w:sz w:val="26"/>
                      <w:szCs w:val="26"/>
                      <w:rtl/>
                    </w:rPr>
                    <w:t> </w:t>
                  </w:r>
                  <w:r w:rsidR="00346495">
                    <w:rPr>
                      <w:rFonts w:ascii="Times New Roman" w:eastAsia="Times New Roman" w:hAnsi="Times New Roman" w:cs="Times New Roman" w:hint="cs"/>
                      <w:b/>
                      <w:bCs/>
                      <w:sz w:val="26"/>
                      <w:szCs w:val="26"/>
                      <w:rtl/>
                    </w:rPr>
                    <w:t xml:space="preserve">سوند معده </w:t>
                  </w:r>
                  <w:r w:rsidRPr="00DC1D90">
                    <w:rPr>
                      <w:rFonts w:ascii="Times New Roman" w:eastAsia="Times New Roman" w:hAnsi="Times New Roman" w:cs="B Nazanin"/>
                      <w:b/>
                      <w:bCs/>
                      <w:sz w:val="26"/>
                      <w:szCs w:val="26"/>
                      <w:rtl/>
                    </w:rPr>
                    <w:t>قرمز شماره</w:t>
                  </w:r>
                  <w:r w:rsidRPr="00DC1D90">
                    <w:rPr>
                      <w:rFonts w:ascii="Times New Roman" w:eastAsia="Times New Roman" w:hAnsi="Times New Roman" w:cs="Times New Roman"/>
                      <w:b/>
                      <w:bCs/>
                      <w:sz w:val="26"/>
                      <w:szCs w:val="26"/>
                      <w:rtl/>
                    </w:rPr>
                    <w:t> </w:t>
                  </w:r>
                  <w:r w:rsidRPr="00DC1D90">
                    <w:rPr>
                      <w:rFonts w:ascii="Times New Roman" w:eastAsia="Times New Roman" w:hAnsi="Times New Roman" w:cs="B Nazanin"/>
                      <w:b/>
                      <w:bCs/>
                      <w:sz w:val="26"/>
                      <w:szCs w:val="26"/>
                      <w:rtl/>
                    </w:rPr>
                    <w:t xml:space="preserve"> 18، نارنجي 16؛ سبز 14، سفيد 12</w:t>
                  </w:r>
                  <w:r w:rsidR="00346495">
                    <w:rPr>
                      <w:rFonts w:ascii="Times New Roman" w:eastAsia="Times New Roman" w:hAnsi="Times New Roman" w:cs="B Nazanin" w:hint="cs"/>
                      <w:b/>
                      <w:bCs/>
                      <w:sz w:val="26"/>
                      <w:szCs w:val="26"/>
                      <w:rtl/>
                    </w:rPr>
                    <w:t>.</w:t>
                  </w:r>
                  <w:r w:rsidRPr="00DC1D90">
                    <w:rPr>
                      <w:rFonts w:ascii="Times New Roman" w:eastAsia="Times New Roman" w:hAnsi="Times New Roman" w:cs="B Nazanin"/>
                      <w:b/>
                      <w:bCs/>
                      <w:rtl/>
                    </w:rPr>
                    <w:t>.</w:t>
                  </w:r>
                </w:p>
              </w:txbxContent>
            </v:textbox>
          </v:shape>
        </w:pict>
      </w:r>
    </w:p>
    <w:p w:rsidR="0031679C" w:rsidRPr="00A73873" w:rsidRDefault="0031679C" w:rsidP="00A73873"/>
    <w:p w:rsidR="00A73873" w:rsidRPr="00A73873" w:rsidRDefault="00A73873" w:rsidP="00A73873"/>
    <w:p w:rsidR="00A73873" w:rsidRPr="00A73873" w:rsidRDefault="00A73873" w:rsidP="00A73873"/>
    <w:p w:rsidR="00A73873" w:rsidRPr="00A73873" w:rsidRDefault="00A73873" w:rsidP="00A73873"/>
    <w:p w:rsidR="00A73873" w:rsidRPr="00A73873" w:rsidRDefault="00A73873" w:rsidP="00A73873"/>
    <w:p w:rsidR="00A73873" w:rsidRPr="00A73873" w:rsidRDefault="00A73873" w:rsidP="00A73873"/>
    <w:p w:rsidR="00A73873" w:rsidRPr="00A73873" w:rsidRDefault="00A73873" w:rsidP="00A73873"/>
    <w:p w:rsidR="00A73873" w:rsidRPr="00A73873" w:rsidRDefault="00A73873" w:rsidP="00A73873"/>
    <w:p w:rsidR="00CC54F0" w:rsidRPr="00A73873" w:rsidRDefault="00DD306C" w:rsidP="00DE3BCA">
      <w:r>
        <w:rPr>
          <w:rFonts w:ascii="Times New Roman" w:hAnsi="Times New Roman" w:cs="Times New Roman"/>
          <w:sz w:val="24"/>
          <w:szCs w:val="24"/>
        </w:rPr>
        <w:pict>
          <v:rect id="_x0000_s1032" style="position:absolute;margin-left:-29.5pt;margin-top:138.65pt;width:189.75pt;height:30.65pt;z-index:251665408" strokecolor="white [3212]">
            <v:textbox style="mso-next-textbox:#_x0000_s1032">
              <w:txbxContent>
                <w:p w:rsidR="00DC475B" w:rsidRDefault="00DC475B" w:rsidP="00DC475B">
                  <w:pPr>
                    <w:jc w:val="center"/>
                  </w:pPr>
                  <w:r>
                    <w:rPr>
                      <w:rFonts w:ascii="Times New Roman" w:eastAsia="Times New Roman" w:hAnsi="Times New Roman" w:cs="B Nazanin" w:hint="cs"/>
                      <w:b/>
                      <w:bCs/>
                      <w:rtl/>
                    </w:rPr>
                    <w:t>معاونت بهداشتي دانشگاه علوم پزشكي بيرجند</w:t>
                  </w:r>
                  <w:r>
                    <w:rPr>
                      <w:rFonts w:ascii="Times New Roman" w:eastAsia="Times New Roman" w:hAnsi="Times New Roman" w:cs="B Nazanin" w:hint="cs"/>
                      <w:b/>
                      <w:bCs/>
                      <w:sz w:val="24"/>
                      <w:szCs w:val="24"/>
                      <w:rtl/>
                    </w:rPr>
                    <w:t xml:space="preserve"> </w:t>
                  </w:r>
                </w:p>
              </w:txbxContent>
            </v:textbox>
          </v:rect>
        </w:pict>
      </w:r>
    </w:p>
    <w:sectPr w:rsidR="00CC54F0" w:rsidRPr="00A73873" w:rsidSect="009C52DF">
      <w:pgSz w:w="15840" w:h="12240" w:orient="landscape"/>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7E6D"/>
    <w:multiLevelType w:val="hybridMultilevel"/>
    <w:tmpl w:val="C8EEC678"/>
    <w:lvl w:ilvl="0" w:tplc="0409000F">
      <w:start w:val="1"/>
      <w:numFmt w:val="decimal"/>
      <w:lvlText w:val="%1."/>
      <w:lvlJc w:val="left"/>
      <w:pPr>
        <w:ind w:left="810" w:hanging="360"/>
      </w:pPr>
    </w:lvl>
    <w:lvl w:ilvl="1" w:tplc="04090019">
      <w:start w:val="1"/>
      <w:numFmt w:val="decimal"/>
      <w:lvlText w:val="%2."/>
      <w:lvlJc w:val="left"/>
      <w:pPr>
        <w:tabs>
          <w:tab w:val="num" w:pos="450"/>
        </w:tabs>
        <w:ind w:left="450" w:hanging="360"/>
      </w:pPr>
    </w:lvl>
    <w:lvl w:ilvl="2" w:tplc="0409001B">
      <w:start w:val="1"/>
      <w:numFmt w:val="decimal"/>
      <w:lvlText w:val="%3."/>
      <w:lvlJc w:val="left"/>
      <w:pPr>
        <w:tabs>
          <w:tab w:val="num" w:pos="1170"/>
        </w:tabs>
        <w:ind w:left="1170" w:hanging="360"/>
      </w:pPr>
    </w:lvl>
    <w:lvl w:ilvl="3" w:tplc="0409000F">
      <w:start w:val="1"/>
      <w:numFmt w:val="decimal"/>
      <w:lvlText w:val="%4."/>
      <w:lvlJc w:val="left"/>
      <w:pPr>
        <w:tabs>
          <w:tab w:val="num" w:pos="1890"/>
        </w:tabs>
        <w:ind w:left="1890" w:hanging="360"/>
      </w:pPr>
    </w:lvl>
    <w:lvl w:ilvl="4" w:tplc="04090019">
      <w:start w:val="1"/>
      <w:numFmt w:val="decimal"/>
      <w:lvlText w:val="%5."/>
      <w:lvlJc w:val="left"/>
      <w:pPr>
        <w:tabs>
          <w:tab w:val="num" w:pos="2610"/>
        </w:tabs>
        <w:ind w:left="2610" w:hanging="360"/>
      </w:pPr>
    </w:lvl>
    <w:lvl w:ilvl="5" w:tplc="0409001B">
      <w:start w:val="1"/>
      <w:numFmt w:val="decimal"/>
      <w:lvlText w:val="%6."/>
      <w:lvlJc w:val="left"/>
      <w:pPr>
        <w:tabs>
          <w:tab w:val="num" w:pos="3330"/>
        </w:tabs>
        <w:ind w:left="3330" w:hanging="360"/>
      </w:pPr>
    </w:lvl>
    <w:lvl w:ilvl="6" w:tplc="0409000F">
      <w:start w:val="1"/>
      <w:numFmt w:val="decimal"/>
      <w:lvlText w:val="%7."/>
      <w:lvlJc w:val="left"/>
      <w:pPr>
        <w:tabs>
          <w:tab w:val="num" w:pos="4050"/>
        </w:tabs>
        <w:ind w:left="4050" w:hanging="360"/>
      </w:pPr>
    </w:lvl>
    <w:lvl w:ilvl="7" w:tplc="04090019">
      <w:start w:val="1"/>
      <w:numFmt w:val="decimal"/>
      <w:lvlText w:val="%8."/>
      <w:lvlJc w:val="left"/>
      <w:pPr>
        <w:tabs>
          <w:tab w:val="num" w:pos="4770"/>
        </w:tabs>
        <w:ind w:left="4770" w:hanging="360"/>
      </w:pPr>
    </w:lvl>
    <w:lvl w:ilvl="8" w:tplc="0409001B">
      <w:start w:val="1"/>
      <w:numFmt w:val="decimal"/>
      <w:lvlText w:val="%9."/>
      <w:lvlJc w:val="left"/>
      <w:pPr>
        <w:tabs>
          <w:tab w:val="num" w:pos="5490"/>
        </w:tabs>
        <w:ind w:left="549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C93984"/>
    <w:rsid w:val="00102924"/>
    <w:rsid w:val="001F3A52"/>
    <w:rsid w:val="002C1B66"/>
    <w:rsid w:val="0031679C"/>
    <w:rsid w:val="00346495"/>
    <w:rsid w:val="00486262"/>
    <w:rsid w:val="00503117"/>
    <w:rsid w:val="0051367E"/>
    <w:rsid w:val="009C52DF"/>
    <w:rsid w:val="00A73873"/>
    <w:rsid w:val="00A90993"/>
    <w:rsid w:val="00B3544A"/>
    <w:rsid w:val="00C93984"/>
    <w:rsid w:val="00CC54F0"/>
    <w:rsid w:val="00DC1D90"/>
    <w:rsid w:val="00DC475B"/>
    <w:rsid w:val="00DD306C"/>
    <w:rsid w:val="00DE3B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3212]"/>
    </o:shapedefaults>
    <o:shapelayout v:ext="edit">
      <o:idmap v:ext="edit" data="1"/>
      <o:rules v:ext="edit">
        <o:r id="V:Rule1" type="callout" idref="#_x0000_s1029"/>
        <o:r id="V:Rule2" type="callout" idref="#_x0000_s1026"/>
        <o:r id="V:Rule3" type="callout" idref="#_x0000_s1027"/>
        <o:r id="V:Rule4" type="callout"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84"/>
    <w:rPr>
      <w:rFonts w:ascii="Tahoma" w:hAnsi="Tahoma" w:cs="Tahoma"/>
      <w:sz w:val="16"/>
      <w:szCs w:val="16"/>
    </w:rPr>
  </w:style>
  <w:style w:type="paragraph" w:styleId="ListParagraph">
    <w:name w:val="List Paragraph"/>
    <w:basedOn w:val="Normal"/>
    <w:uiPriority w:val="34"/>
    <w:qFormat/>
    <w:rsid w:val="00DC1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hltedu01</dc:creator>
  <cp:keywords/>
  <dc:description/>
  <cp:lastModifiedBy>شيوا قطني</cp:lastModifiedBy>
  <cp:revision>10</cp:revision>
  <cp:lastPrinted>2011-10-26T08:36:00Z</cp:lastPrinted>
  <dcterms:created xsi:type="dcterms:W3CDTF">2011-10-26T07:57:00Z</dcterms:created>
  <dcterms:modified xsi:type="dcterms:W3CDTF">2004-12-31T20:42:00Z</dcterms:modified>
</cp:coreProperties>
</file>